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6A41" w14:textId="6436F20F" w:rsidR="001258B9" w:rsidRDefault="001258B9" w:rsidP="001258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</w:t>
      </w:r>
    </w:p>
    <w:p w14:paraId="020951C8" w14:textId="71F8B758" w:rsidR="001258B9" w:rsidRPr="00BE062E" w:rsidRDefault="001258B9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общественных обсуждений по проекту внесения изменений в муниципальную программу «Формирование современной комфортной городской среды» на 2020-2024 годы городского округа Пущино, утвержденную постановлением администрации </w:t>
      </w:r>
      <w:r w:rsidRPr="0004578D">
        <w:rPr>
          <w:rFonts w:ascii="Times New Roman" w:hAnsi="Times New Roman" w:cs="Times New Roman"/>
          <w:b/>
          <w:bCs/>
          <w:sz w:val="24"/>
          <w:szCs w:val="24"/>
        </w:rPr>
        <w:t>от 10 января 2020 года</w:t>
      </w:r>
      <w:r w:rsidRPr="001258B9">
        <w:rPr>
          <w:rFonts w:ascii="Times New Roman" w:hAnsi="Times New Roman" w:cs="Times New Roman"/>
          <w:b/>
          <w:bCs/>
          <w:sz w:val="24"/>
          <w:szCs w:val="24"/>
        </w:rPr>
        <w:t xml:space="preserve"> № 2-п Об утверждении муниципальной программы «Формирование современной комфортной городской среды» на 2020-2024 годы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62E">
        <w:rPr>
          <w:rFonts w:ascii="Times New Roman" w:hAnsi="Times New Roman" w:cs="Times New Roman"/>
          <w:b/>
          <w:bCs/>
          <w:sz w:val="24"/>
          <w:szCs w:val="24"/>
        </w:rPr>
        <w:t>(далее – проект муниципальной программы).</w:t>
      </w:r>
    </w:p>
    <w:p w14:paraId="6D9E9DE8" w14:textId="77777777" w:rsidR="00C01B57" w:rsidRDefault="00C01B57" w:rsidP="001258B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5B60AC9F" w14:textId="0A1B01EF" w:rsidR="00CC3C09" w:rsidRPr="00C01B57" w:rsidRDefault="001258B9" w:rsidP="001258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3C09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Пущино уведомляет о начале общественных обсуждений по проекту внесения изменений в муниципальную программу «Формирование </w:t>
      </w:r>
      <w:r w:rsidRPr="0004578D">
        <w:rPr>
          <w:rFonts w:ascii="Times New Roman" w:hAnsi="Times New Roman" w:cs="Times New Roman"/>
          <w:sz w:val="24"/>
          <w:szCs w:val="24"/>
        </w:rPr>
        <w:t xml:space="preserve">современной комфортной городской среды» на 2020-2024 годы городского округа Пущино, утвержденную постановлением администрации </w:t>
      </w:r>
      <w:r w:rsidR="00CC3C09" w:rsidRPr="0004578D">
        <w:rPr>
          <w:rFonts w:ascii="Times New Roman" w:hAnsi="Times New Roman" w:cs="Times New Roman"/>
          <w:sz w:val="24"/>
          <w:szCs w:val="24"/>
        </w:rPr>
        <w:t xml:space="preserve">городского округа Пущино от 10 января 2020 года № 2-п </w:t>
      </w:r>
      <w:r w:rsidR="00C01B57" w:rsidRPr="0004578D">
        <w:rPr>
          <w:rFonts w:ascii="Times New Roman" w:hAnsi="Times New Roman" w:cs="Times New Roman"/>
          <w:sz w:val="24"/>
          <w:szCs w:val="24"/>
        </w:rPr>
        <w:t>«</w:t>
      </w:r>
      <w:r w:rsidR="00CC3C09" w:rsidRPr="0004578D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«Формирование современной комфортной </w:t>
      </w:r>
      <w:r w:rsidR="00CC3C09" w:rsidRPr="00C01B57">
        <w:rPr>
          <w:rFonts w:ascii="Times New Roman" w:hAnsi="Times New Roman" w:cs="Times New Roman"/>
          <w:sz w:val="24"/>
          <w:szCs w:val="24"/>
        </w:rPr>
        <w:t>городской среды» на 2020-2024 годы</w:t>
      </w:r>
      <w:r w:rsidRPr="00C01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E0D3E" w14:textId="358B51D1" w:rsidR="00CC3C09" w:rsidRP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Срок проведения общественных обсуждений </w:t>
      </w:r>
      <w:r w:rsidRPr="0004578D">
        <w:rPr>
          <w:rFonts w:ascii="Times New Roman" w:hAnsi="Times New Roman" w:cs="Times New Roman"/>
          <w:sz w:val="24"/>
          <w:szCs w:val="24"/>
        </w:rPr>
        <w:t xml:space="preserve">с </w:t>
      </w:r>
      <w:r w:rsidR="00BE062E">
        <w:rPr>
          <w:rFonts w:ascii="Times New Roman" w:hAnsi="Times New Roman" w:cs="Times New Roman"/>
          <w:sz w:val="24"/>
          <w:szCs w:val="24"/>
        </w:rPr>
        <w:t>7</w:t>
      </w:r>
      <w:r w:rsidRPr="0004578D">
        <w:rPr>
          <w:rFonts w:ascii="Times New Roman" w:hAnsi="Times New Roman" w:cs="Times New Roman"/>
          <w:sz w:val="24"/>
          <w:szCs w:val="24"/>
        </w:rPr>
        <w:t xml:space="preserve"> </w:t>
      </w:r>
      <w:r w:rsidR="00BE062E">
        <w:rPr>
          <w:rFonts w:ascii="Times New Roman" w:hAnsi="Times New Roman" w:cs="Times New Roman"/>
          <w:sz w:val="24"/>
          <w:szCs w:val="24"/>
        </w:rPr>
        <w:t>января</w:t>
      </w:r>
      <w:r w:rsidRPr="0004578D">
        <w:rPr>
          <w:rFonts w:ascii="Times New Roman" w:hAnsi="Times New Roman" w:cs="Times New Roman"/>
          <w:sz w:val="24"/>
          <w:szCs w:val="24"/>
        </w:rPr>
        <w:t xml:space="preserve"> 202</w:t>
      </w:r>
      <w:r w:rsidR="00BE062E">
        <w:rPr>
          <w:rFonts w:ascii="Times New Roman" w:hAnsi="Times New Roman" w:cs="Times New Roman"/>
          <w:sz w:val="24"/>
          <w:szCs w:val="24"/>
        </w:rPr>
        <w:t>2</w:t>
      </w:r>
      <w:r w:rsidRPr="0004578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BE062E">
        <w:rPr>
          <w:rFonts w:ascii="Times New Roman" w:hAnsi="Times New Roman" w:cs="Times New Roman"/>
          <w:sz w:val="24"/>
          <w:szCs w:val="24"/>
        </w:rPr>
        <w:t>7</w:t>
      </w:r>
      <w:r w:rsidRPr="0004578D">
        <w:rPr>
          <w:rFonts w:ascii="Times New Roman" w:hAnsi="Times New Roman" w:cs="Times New Roman"/>
          <w:sz w:val="24"/>
          <w:szCs w:val="24"/>
        </w:rPr>
        <w:t xml:space="preserve"> </w:t>
      </w:r>
      <w:r w:rsidR="00BE062E">
        <w:rPr>
          <w:rFonts w:ascii="Times New Roman" w:hAnsi="Times New Roman" w:cs="Times New Roman"/>
          <w:sz w:val="24"/>
          <w:szCs w:val="24"/>
        </w:rPr>
        <w:t>феврал</w:t>
      </w:r>
      <w:r w:rsidR="0004578D">
        <w:rPr>
          <w:rFonts w:ascii="Times New Roman" w:hAnsi="Times New Roman" w:cs="Times New Roman"/>
          <w:sz w:val="24"/>
          <w:szCs w:val="24"/>
        </w:rPr>
        <w:t>я</w:t>
      </w:r>
      <w:r w:rsidRPr="0004578D">
        <w:rPr>
          <w:rFonts w:ascii="Times New Roman" w:hAnsi="Times New Roman" w:cs="Times New Roman"/>
          <w:sz w:val="24"/>
          <w:szCs w:val="24"/>
        </w:rPr>
        <w:t xml:space="preserve"> 202</w:t>
      </w:r>
      <w:r w:rsidR="00BE062E">
        <w:rPr>
          <w:rFonts w:ascii="Times New Roman" w:hAnsi="Times New Roman" w:cs="Times New Roman"/>
          <w:sz w:val="24"/>
          <w:szCs w:val="24"/>
        </w:rPr>
        <w:t>2</w:t>
      </w:r>
      <w:r w:rsidRPr="0004578D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01B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C450B" w14:textId="487E2BDE" w:rsidR="00C01B57" w:rsidRDefault="001258B9" w:rsidP="00C01B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1B57">
        <w:rPr>
          <w:rFonts w:ascii="Times New Roman" w:hAnsi="Times New Roman" w:cs="Times New Roman"/>
          <w:sz w:val="24"/>
          <w:szCs w:val="24"/>
        </w:rPr>
        <w:t xml:space="preserve">Ознакомление с проектом </w:t>
      </w:r>
      <w:r w:rsidR="00C01B5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01B57">
        <w:rPr>
          <w:rFonts w:ascii="Times New Roman" w:hAnsi="Times New Roman" w:cs="Times New Roman"/>
          <w:sz w:val="24"/>
          <w:szCs w:val="24"/>
        </w:rPr>
        <w:t xml:space="preserve"> осуществляется в информационно</w:t>
      </w:r>
      <w:r w:rsidR="00CC3C09" w:rsidRPr="00C01B57">
        <w:rPr>
          <w:rFonts w:ascii="Times New Roman" w:hAnsi="Times New Roman" w:cs="Times New Roman"/>
          <w:sz w:val="24"/>
          <w:szCs w:val="24"/>
        </w:rPr>
        <w:t>-</w:t>
      </w:r>
      <w:r w:rsidRPr="00C01B57">
        <w:rPr>
          <w:rFonts w:ascii="Times New Roman" w:hAnsi="Times New Roman" w:cs="Times New Roman"/>
          <w:sz w:val="24"/>
          <w:szCs w:val="24"/>
        </w:rPr>
        <w:t>телекоммуникационной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Pr="00C01B57">
        <w:rPr>
          <w:rFonts w:ascii="Times New Roman" w:hAnsi="Times New Roman" w:cs="Times New Roman"/>
          <w:sz w:val="24"/>
          <w:szCs w:val="24"/>
        </w:rPr>
        <w:t>сети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r w:rsidR="00C01B57" w:rsidRPr="00C01B57">
        <w:rPr>
          <w:rFonts w:ascii="Times New Roman" w:hAnsi="Times New Roman" w:cs="Times New Roman"/>
          <w:sz w:val="24"/>
          <w:szCs w:val="24"/>
        </w:rPr>
        <w:t>Интернет:</w:t>
      </w:r>
      <w:r w:rsidR="00C01B5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C01B57" w:rsidRPr="00C01B57">
          <w:rPr>
            <w:rStyle w:val="a3"/>
            <w:rFonts w:ascii="Times New Roman" w:hAnsi="Times New Roman" w:cs="Times New Roman"/>
            <w:sz w:val="24"/>
            <w:szCs w:val="24"/>
          </w:rPr>
          <w:t>http://pushchino.ru/activities/urban?tab=tab2423</w:t>
        </w:r>
      </w:hyperlink>
      <w:r w:rsidR="00C01B57">
        <w:rPr>
          <w:rFonts w:ascii="Times New Roman" w:hAnsi="Times New Roman" w:cs="Times New Roman"/>
          <w:sz w:val="24"/>
          <w:szCs w:val="24"/>
        </w:rPr>
        <w:t>.</w:t>
      </w:r>
    </w:p>
    <w:p w14:paraId="3665FA3E" w14:textId="300EBCCF" w:rsidR="00C01B57" w:rsidRPr="002A35EB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>Общественные обсуждения проводятся в соответствии с нормативным правовым актом, регламентирующим проведение общественных обсуждений.</w:t>
      </w:r>
    </w:p>
    <w:p w14:paraId="2A74B267" w14:textId="4C1237EF" w:rsidR="00C01B57" w:rsidRPr="002A35EB" w:rsidRDefault="00C01B57" w:rsidP="00C01B5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>Прием предложений осуществляется в электронной форме на электронную почту отдела благоустройства, дорожного хозяйства и экологии 84967734238@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2A35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 пометкой «предложения по проекту муниципальной программы).</w:t>
      </w:r>
    </w:p>
    <w:p w14:paraId="3DD6E55A" w14:textId="47B126D3" w:rsidR="00C01B57" w:rsidRPr="002A35EB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>Контактный телефон: 8 (4967) 73-50-04, 8 (4967) 73-</w:t>
      </w:r>
      <w:r w:rsidR="0004578D">
        <w:rPr>
          <w:color w:val="000000" w:themeColor="text1"/>
        </w:rPr>
        <w:t>05-89</w:t>
      </w:r>
      <w:r w:rsidRPr="002A35EB">
        <w:rPr>
          <w:color w:val="000000" w:themeColor="text1"/>
        </w:rPr>
        <w:t>. </w:t>
      </w:r>
    </w:p>
    <w:p w14:paraId="52B329E1" w14:textId="77777777" w:rsidR="0004578D" w:rsidRDefault="00C01B57" w:rsidP="00C01B57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A35EB">
        <w:rPr>
          <w:color w:val="000000" w:themeColor="text1"/>
        </w:rPr>
        <w:t xml:space="preserve">Контактное лицо: </w:t>
      </w:r>
    </w:p>
    <w:p w14:paraId="692AF378" w14:textId="76873006" w:rsidR="00C01B57" w:rsidRDefault="00BE062E" w:rsidP="0004578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Еремина Е.А.</w:t>
      </w:r>
      <w:r w:rsidR="00C01B57" w:rsidRPr="002A35EB">
        <w:rPr>
          <w:color w:val="000000" w:themeColor="text1"/>
        </w:rPr>
        <w:t xml:space="preserve"> – эксперт отдела благоустройства, дорожного хозяйства и экологии</w:t>
      </w:r>
      <w:r w:rsidR="0004578D">
        <w:rPr>
          <w:color w:val="000000" w:themeColor="text1"/>
        </w:rPr>
        <w:t>;</w:t>
      </w:r>
    </w:p>
    <w:p w14:paraId="1E12D59B" w14:textId="2142CB2D" w:rsidR="0004578D" w:rsidRPr="002A35EB" w:rsidRDefault="0004578D" w:rsidP="0004578D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Зуенков А.Г. – эксперт отдела ЖКХ и градостроительства.</w:t>
      </w:r>
    </w:p>
    <w:sectPr w:rsidR="0004578D" w:rsidRPr="002A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77AE"/>
    <w:multiLevelType w:val="hybridMultilevel"/>
    <w:tmpl w:val="1E144CF0"/>
    <w:lvl w:ilvl="0" w:tplc="18F4ADCE">
      <w:start w:val="1"/>
      <w:numFmt w:val="bullet"/>
      <w:lvlText w:val="˗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70"/>
    <w:rsid w:val="0004578D"/>
    <w:rsid w:val="00106D9D"/>
    <w:rsid w:val="001070E8"/>
    <w:rsid w:val="001258B9"/>
    <w:rsid w:val="00174F70"/>
    <w:rsid w:val="00214C4A"/>
    <w:rsid w:val="002A35EB"/>
    <w:rsid w:val="0076364B"/>
    <w:rsid w:val="0084390D"/>
    <w:rsid w:val="00893165"/>
    <w:rsid w:val="00BE062E"/>
    <w:rsid w:val="00C01B57"/>
    <w:rsid w:val="00C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DC64"/>
  <w15:chartTrackingRefBased/>
  <w15:docId w15:val="{F7FAF5CB-EF56-4B19-822C-A5BB2A25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3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3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01B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1B5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C01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shchino.ru/activities/urban?tab=tab2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2021-05-14T06:58:00Z</dcterms:created>
  <dcterms:modified xsi:type="dcterms:W3CDTF">2022-02-09T12:54:00Z</dcterms:modified>
</cp:coreProperties>
</file>